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F4618" w14:textId="323E70B9" w:rsidR="00D5442C" w:rsidRDefault="00D5442C" w:rsidP="00427A4D">
      <w:pPr>
        <w:jc w:val="center"/>
      </w:pPr>
      <w:r>
        <w:t>Osla</w:t>
      </w:r>
      <w:r w:rsidR="00EA02ED">
        <w:t xml:space="preserve">va 150. výročí </w:t>
      </w:r>
      <w:r w:rsidR="000F6AD9">
        <w:t xml:space="preserve">založení </w:t>
      </w:r>
      <w:r w:rsidR="00EA02ED">
        <w:t>SDH Javorník</w:t>
      </w:r>
    </w:p>
    <w:p w14:paraId="049C0A05" w14:textId="23FBD683" w:rsidR="00D5442C" w:rsidRDefault="00D5442C" w:rsidP="00427A4D">
      <w:pPr>
        <w:jc w:val="both"/>
      </w:pPr>
      <w:r>
        <w:t>V sobotu 19. srpna 2023 proběhly velké oslavy hasičů - 150 let SDH Javorník. Akc</w:t>
      </w:r>
      <w:r w:rsidR="000F6AD9">
        <w:t>e proběhla na mezinárodní úrovni</w:t>
      </w:r>
      <w:r>
        <w:t xml:space="preserve">. Akce se zúčastnili i kolegové z polského příhraničí. Vše začalo společnou spanilou jízdou hasičských vozidel </w:t>
      </w:r>
      <w:r w:rsidR="005078F0">
        <w:t>J</w:t>
      </w:r>
      <w:r>
        <w:t xml:space="preserve">avornickem. Následoval průvod z náměstí Svobody ke zbrojnici, kde proběhlo vysvěcení sochy, patrona hasičů svatý Florián. Oslavy byly zahájeny paní starostkou Mgr. Irenou Karešovou, bylo předáno ocenění. Na náměstí Svobody probíhaly ukázky Policie ČR a Zdravotnické záchranné služby Olomouckého kraje. </w:t>
      </w:r>
      <w:r w:rsidR="000F6AD9">
        <w:t>Dále zde svou činnost formou ukázek předvedli hlavně hasiči. Lezecké skupiny HZS Jeseník a JSDH Javorník předvedly záchranu zraněného dělníka ze střechy budovy. Při ukázce byl využit i automobilový žebřík profesionálních hasičů</w:t>
      </w:r>
      <w:r w:rsidR="005078F0">
        <w:t>. SDH Uhelná nám předvedl</w:t>
      </w:r>
      <w:r w:rsidR="000F6AD9">
        <w:t xml:space="preserve"> svou historickou ruční stříkačku. Profesionální hasiči předvedli speciální hasicí a řezací zařízení SCC Cobra, kterým se dá hasit požár uvnitř objektu</w:t>
      </w:r>
      <w:r w:rsidR="005078F0">
        <w:t xml:space="preserve"> skrz</w:t>
      </w:r>
      <w:r w:rsidR="000F6AD9">
        <w:t xml:space="preserve"> zeď. </w:t>
      </w:r>
      <w:r w:rsidR="005078F0">
        <w:t>Nejvíce ukázek předvedli samotní javorničtí hasiči. Vyprošťovali zraněnou osobu z havarovaného vozidla, senioři předvedli ukázku starého způsobu provedení požárního útoku s motorovou stříkačkou PS 8. Dále jsme mohli vidět, jak postupovat při požáru hrnce s olejem a co nedělat, aby se požár rozšířil. Závěrem se na náměstí rozhořel dům, který byl rychlým zásahem uhašen.</w:t>
      </w:r>
    </w:p>
    <w:p w14:paraId="71391FC8" w14:textId="2DB8C27E" w:rsidR="00D5442C" w:rsidRDefault="00D5442C" w:rsidP="00427A4D">
      <w:pPr>
        <w:jc w:val="both"/>
      </w:pPr>
      <w:r>
        <w:t>Mezi jednotlivými ukázkami předvedl pan František Vitásek své řezbářské umění s </w:t>
      </w:r>
      <w:r w:rsidR="00EA02ED">
        <w:t>motorovou</w:t>
      </w:r>
      <w:r>
        <w:t xml:space="preserve"> pilou.</w:t>
      </w:r>
    </w:p>
    <w:p w14:paraId="6FB6C6A3" w14:textId="549ED736" w:rsidR="00A66E1B" w:rsidRDefault="00D5442C" w:rsidP="00427A4D">
      <w:pPr>
        <w:jc w:val="both"/>
      </w:pPr>
      <w:r>
        <w:t xml:space="preserve">Nechyběly atrakce </w:t>
      </w:r>
      <w:r w:rsidR="00EA02ED">
        <w:t>pro děti</w:t>
      </w:r>
      <w:r>
        <w:t xml:space="preserve">: skluzavka, </w:t>
      </w:r>
      <w:r w:rsidR="005078F0">
        <w:t>nafukovací skákací</w:t>
      </w:r>
      <w:r>
        <w:t xml:space="preserve"> domeček.</w:t>
      </w:r>
    </w:p>
    <w:p w14:paraId="47E1869E" w14:textId="3BC0AE9A" w:rsidR="00EA02ED" w:rsidRDefault="00EA02ED" w:rsidP="00427A4D">
      <w:pPr>
        <w:jc w:val="both"/>
      </w:pPr>
      <w:r w:rsidRPr="00EA02ED">
        <w:t xml:space="preserve">MěKS Javorník ve spolupráci s Vlastivědným muzeem Jesenicka </w:t>
      </w:r>
      <w:r>
        <w:t>pořádají</w:t>
      </w:r>
      <w:r w:rsidRPr="00EA02ED">
        <w:t xml:space="preserve"> výstavu ke 150. výročí založení Sboru dobrovolných hasičů Javorník</w:t>
      </w:r>
      <w:r>
        <w:t xml:space="preserve"> „</w:t>
      </w:r>
      <w:r w:rsidRPr="00EA02ED">
        <w:t>Mezi ohněm a vodou</w:t>
      </w:r>
      <w:r>
        <w:t>“</w:t>
      </w:r>
      <w:r w:rsidRPr="00EA02ED">
        <w:t xml:space="preserve"> </w:t>
      </w:r>
      <w:r>
        <w:t>–</w:t>
      </w:r>
      <w:r w:rsidRPr="00EA02ED">
        <w:t xml:space="preserve"> výstava</w:t>
      </w:r>
      <w:r>
        <w:t xml:space="preserve"> probíhá od 1. července do konce ledna 2024 v SOUDU – turistickém centru.</w:t>
      </w:r>
    </w:p>
    <w:p w14:paraId="69F711CD" w14:textId="41E9D948" w:rsidR="00427A4D" w:rsidRDefault="00427A4D" w:rsidP="00427A4D">
      <w:pPr>
        <w:jc w:val="both"/>
      </w:pPr>
      <w:r>
        <w:t>Velké poděkování patří všem sponzorům a poskytovatelům dotací, kteří nám přispěli nemalé peníze na zdar celé akce.</w:t>
      </w:r>
    </w:p>
    <w:p w14:paraId="305F0CDD" w14:textId="77777777" w:rsidR="00427A4D" w:rsidRDefault="00427A4D" w:rsidP="00427A4D">
      <w:pPr>
        <w:jc w:val="both"/>
      </w:pPr>
      <w:r>
        <w:t xml:space="preserve">Také chceme poděkovat všem hasičským sborům, které svou přítomností podpořily celou oslavu: </w:t>
      </w:r>
    </w:p>
    <w:p w14:paraId="43416763" w14:textId="48423E5B" w:rsidR="00427A4D" w:rsidRDefault="00427A4D" w:rsidP="00427A4D">
      <w:pPr>
        <w:jc w:val="both"/>
      </w:pPr>
      <w:r>
        <w:t>SDH Bernartice, SDH Bílá Voda, SDH Česká Ves, SDH Jeseník, SDH Nýznerov, SDH Skorošice, SDH Stará Červená Voda, SDH Uhelná, SDH Vlčice, SDH Žulová, OSP Kamieniec Zabkowicki, OSP Kadlub Turawski, HZS Jeseník</w:t>
      </w:r>
    </w:p>
    <w:p w14:paraId="374A331D" w14:textId="6A98897A" w:rsidR="00EA02ED" w:rsidRDefault="00F7609C" w:rsidP="00D5442C">
      <w:r>
        <w:t>Michal Zajonc, Martin Tonhauser</w:t>
      </w:r>
    </w:p>
    <w:sectPr w:rsidR="00EA02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3FC"/>
    <w:rsid w:val="000F6AD9"/>
    <w:rsid w:val="00427A4D"/>
    <w:rsid w:val="005078F0"/>
    <w:rsid w:val="00A66E1B"/>
    <w:rsid w:val="00D5442C"/>
    <w:rsid w:val="00EA02ED"/>
    <w:rsid w:val="00EE63FC"/>
    <w:rsid w:val="00F760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58C9B"/>
  <w15:chartTrackingRefBased/>
  <w15:docId w15:val="{D5D7E41F-B200-4435-A3F2-6DCE6E25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A02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A02E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01251">
      <w:bodyDiv w:val="1"/>
      <w:marLeft w:val="0"/>
      <w:marRight w:val="0"/>
      <w:marTop w:val="0"/>
      <w:marBottom w:val="0"/>
      <w:divBdr>
        <w:top w:val="none" w:sz="0" w:space="0" w:color="auto"/>
        <w:left w:val="none" w:sz="0" w:space="0" w:color="auto"/>
        <w:bottom w:val="none" w:sz="0" w:space="0" w:color="auto"/>
        <w:right w:val="none" w:sz="0" w:space="0" w:color="auto"/>
      </w:divBdr>
    </w:div>
    <w:div w:id="1611819550">
      <w:bodyDiv w:val="1"/>
      <w:marLeft w:val="0"/>
      <w:marRight w:val="0"/>
      <w:marTop w:val="0"/>
      <w:marBottom w:val="0"/>
      <w:divBdr>
        <w:top w:val="none" w:sz="0" w:space="0" w:color="auto"/>
        <w:left w:val="none" w:sz="0" w:space="0" w:color="auto"/>
        <w:bottom w:val="none" w:sz="0" w:space="0" w:color="auto"/>
        <w:right w:val="none" w:sz="0" w:space="0" w:color="auto"/>
      </w:divBdr>
    </w:div>
    <w:div w:id="199564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319</Words>
  <Characters>1884</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Zajonc</dc:creator>
  <cp:keywords/>
  <dc:description/>
  <cp:lastModifiedBy>Michal Zajonc</cp:lastModifiedBy>
  <cp:revision>6</cp:revision>
  <dcterms:created xsi:type="dcterms:W3CDTF">2023-08-21T07:15:00Z</dcterms:created>
  <dcterms:modified xsi:type="dcterms:W3CDTF">2023-08-29T05:34:00Z</dcterms:modified>
</cp:coreProperties>
</file>