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6C7904" w14:textId="77777777" w:rsidR="008A6741" w:rsidRDefault="008C1DE0" w:rsidP="008C1DE0">
      <w:pPr>
        <w:jc w:val="center"/>
        <w:rPr>
          <w:b/>
          <w:sz w:val="28"/>
          <w:szCs w:val="28"/>
          <w:u w:val="single"/>
        </w:rPr>
      </w:pPr>
      <w:r w:rsidRPr="00010FDA">
        <w:rPr>
          <w:b/>
          <w:sz w:val="28"/>
          <w:szCs w:val="28"/>
          <w:u w:val="single"/>
        </w:rPr>
        <w:t>POZVÁNKA – Turistikou k aktivnímu stáří</w:t>
      </w:r>
    </w:p>
    <w:p w14:paraId="696B8AFB" w14:textId="77777777" w:rsidR="003E0479" w:rsidRDefault="003E0479" w:rsidP="008C1DE0">
      <w:pPr>
        <w:jc w:val="center"/>
        <w:rPr>
          <w:b/>
          <w:sz w:val="28"/>
          <w:szCs w:val="28"/>
          <w:u w:val="single"/>
        </w:rPr>
      </w:pPr>
    </w:p>
    <w:p w14:paraId="5DBFBB30" w14:textId="77777777" w:rsidR="003E0479" w:rsidRDefault="003E0479" w:rsidP="008C1DE0">
      <w:pPr>
        <w:jc w:val="center"/>
        <w:rPr>
          <w:b/>
          <w:sz w:val="28"/>
          <w:szCs w:val="28"/>
          <w:u w:val="single"/>
        </w:rPr>
      </w:pPr>
    </w:p>
    <w:p w14:paraId="1F7D11E2" w14:textId="31AA2C89" w:rsidR="00E16A68" w:rsidRDefault="00E16A68" w:rsidP="00E16A68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cs-CZ"/>
        </w:rPr>
      </w:pPr>
      <w:r w:rsidRPr="00E16A68">
        <w:rPr>
          <w:rFonts w:ascii="Segoe UI Historic" w:eastAsia="Times New Roman" w:hAnsi="Segoe UI Historic" w:cs="Segoe UI Historic"/>
          <w:b/>
          <w:color w:val="050505"/>
          <w:sz w:val="23"/>
          <w:szCs w:val="23"/>
          <w:lang w:eastAsia="cs-CZ"/>
        </w:rPr>
        <w:t>V úterý</w:t>
      </w:r>
      <w:r w:rsidRPr="00E16A68">
        <w:rPr>
          <w:rFonts w:ascii="Segoe UI Historic" w:eastAsia="Times New Roman" w:hAnsi="Segoe UI Historic" w:cs="Segoe UI Historic"/>
          <w:color w:val="050505"/>
          <w:sz w:val="23"/>
          <w:szCs w:val="23"/>
          <w:lang w:eastAsia="cs-CZ"/>
        </w:rPr>
        <w:t xml:space="preserve"> </w:t>
      </w:r>
      <w:r w:rsidRPr="00E16A68">
        <w:rPr>
          <w:rFonts w:ascii="Segoe UI Historic" w:eastAsia="Times New Roman" w:hAnsi="Segoe UI Historic" w:cs="Segoe UI Historic"/>
          <w:b/>
          <w:color w:val="050505"/>
          <w:sz w:val="23"/>
          <w:szCs w:val="23"/>
          <w:lang w:eastAsia="cs-CZ"/>
        </w:rPr>
        <w:t>6.</w:t>
      </w:r>
      <w:r w:rsidR="004F1A10">
        <w:rPr>
          <w:rFonts w:ascii="Segoe UI Historic" w:eastAsia="Times New Roman" w:hAnsi="Segoe UI Historic" w:cs="Segoe UI Historic"/>
          <w:b/>
          <w:color w:val="050505"/>
          <w:sz w:val="23"/>
          <w:szCs w:val="23"/>
          <w:lang w:eastAsia="cs-CZ"/>
        </w:rPr>
        <w:t xml:space="preserve"> </w:t>
      </w:r>
      <w:r w:rsidRPr="00E16A68">
        <w:rPr>
          <w:rFonts w:ascii="Segoe UI Historic" w:eastAsia="Times New Roman" w:hAnsi="Segoe UI Historic" w:cs="Segoe UI Historic"/>
          <w:b/>
          <w:color w:val="050505"/>
          <w:sz w:val="23"/>
          <w:szCs w:val="23"/>
          <w:lang w:eastAsia="cs-CZ"/>
        </w:rPr>
        <w:t>9.</w:t>
      </w:r>
      <w:r w:rsidR="004F1A10">
        <w:rPr>
          <w:rFonts w:ascii="Segoe UI Historic" w:eastAsia="Times New Roman" w:hAnsi="Segoe UI Historic" w:cs="Segoe UI Historic"/>
          <w:b/>
          <w:color w:val="050505"/>
          <w:sz w:val="23"/>
          <w:szCs w:val="23"/>
          <w:lang w:eastAsia="cs-CZ"/>
        </w:rPr>
        <w:t xml:space="preserve"> </w:t>
      </w:r>
      <w:r w:rsidRPr="00E16A68">
        <w:rPr>
          <w:rFonts w:ascii="Segoe UI Historic" w:eastAsia="Times New Roman" w:hAnsi="Segoe UI Historic" w:cs="Segoe UI Historic"/>
          <w:b/>
          <w:color w:val="050505"/>
          <w:sz w:val="23"/>
          <w:szCs w:val="23"/>
          <w:lang w:eastAsia="cs-CZ"/>
        </w:rPr>
        <w:t>2022</w:t>
      </w:r>
      <w:r w:rsidRPr="00E16A68">
        <w:rPr>
          <w:rFonts w:ascii="Segoe UI Historic" w:eastAsia="Times New Roman" w:hAnsi="Segoe UI Historic" w:cs="Segoe UI Historic"/>
          <w:color w:val="050505"/>
          <w:sz w:val="23"/>
          <w:szCs w:val="23"/>
          <w:lang w:eastAsia="cs-CZ"/>
        </w:rPr>
        <w:t xml:space="preserve"> vyrazíme na trasu Vápenná-Arcibiskupský lom-z</w:t>
      </w:r>
      <w:r w:rsidRPr="00E16A68">
        <w:rPr>
          <w:rFonts w:ascii="Calibri" w:eastAsia="Times New Roman" w:hAnsi="Calibri" w:cs="Calibri"/>
          <w:color w:val="050505"/>
          <w:sz w:val="23"/>
          <w:szCs w:val="23"/>
          <w:lang w:eastAsia="cs-CZ"/>
        </w:rPr>
        <w:t>ř</w:t>
      </w:r>
      <w:r w:rsidRPr="00E16A68">
        <w:rPr>
          <w:rFonts w:ascii="Segoe UI Historic" w:eastAsia="Times New Roman" w:hAnsi="Segoe UI Historic" w:cs="Segoe UI Historic"/>
          <w:color w:val="050505"/>
          <w:sz w:val="23"/>
          <w:szCs w:val="23"/>
          <w:lang w:eastAsia="cs-CZ"/>
        </w:rPr>
        <w:t xml:space="preserve">ícenina hradu </w:t>
      </w:r>
      <w:proofErr w:type="spellStart"/>
      <w:r w:rsidRPr="00E16A68">
        <w:rPr>
          <w:rFonts w:ascii="Segoe UI Historic" w:eastAsia="Times New Roman" w:hAnsi="Segoe UI Historic" w:cs="Segoe UI Historic"/>
          <w:color w:val="050505"/>
          <w:sz w:val="23"/>
          <w:szCs w:val="23"/>
          <w:lang w:eastAsia="cs-CZ"/>
        </w:rPr>
        <w:t>Kaltenštejn</w:t>
      </w:r>
      <w:proofErr w:type="spellEnd"/>
      <w:r w:rsidRPr="00E16A68">
        <w:rPr>
          <w:rFonts w:ascii="Segoe UI Historic" w:eastAsia="Times New Roman" w:hAnsi="Segoe UI Historic" w:cs="Segoe UI Historic"/>
          <w:color w:val="050505"/>
          <w:sz w:val="23"/>
          <w:szCs w:val="23"/>
          <w:lang w:eastAsia="cs-CZ"/>
        </w:rPr>
        <w:t>-</w:t>
      </w:r>
      <w:r w:rsidRPr="00E16A68">
        <w:rPr>
          <w:rFonts w:ascii="Calibri" w:eastAsia="Times New Roman" w:hAnsi="Calibri" w:cs="Calibri"/>
          <w:color w:val="050505"/>
          <w:sz w:val="23"/>
          <w:szCs w:val="23"/>
          <w:lang w:eastAsia="cs-CZ"/>
        </w:rPr>
        <w:t>Č</w:t>
      </w:r>
      <w:r w:rsidRPr="00E16A68">
        <w:rPr>
          <w:rFonts w:ascii="Segoe UI Historic" w:eastAsia="Times New Roman" w:hAnsi="Segoe UI Historic" w:cs="Segoe UI Historic"/>
          <w:color w:val="050505"/>
          <w:sz w:val="23"/>
          <w:szCs w:val="23"/>
          <w:lang w:eastAsia="cs-CZ"/>
        </w:rPr>
        <w:t>erná Voda.</w:t>
      </w:r>
    </w:p>
    <w:p w14:paraId="1C23BEBB" w14:textId="77777777" w:rsidR="00E16A68" w:rsidRPr="00E16A68" w:rsidRDefault="00E16A68" w:rsidP="00E16A68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cs-CZ"/>
        </w:rPr>
      </w:pPr>
      <w:r w:rsidRPr="00E16A68">
        <w:rPr>
          <w:rFonts w:ascii="Segoe UI Historic" w:eastAsia="Times New Roman" w:hAnsi="Segoe UI Historic" w:cs="Segoe UI Historic"/>
          <w:color w:val="050505"/>
          <w:sz w:val="23"/>
          <w:szCs w:val="23"/>
          <w:lang w:eastAsia="cs-CZ"/>
        </w:rPr>
        <w:t xml:space="preserve">Sraz v </w:t>
      </w:r>
      <w:r w:rsidRPr="00E16A68">
        <w:rPr>
          <w:rFonts w:ascii="Segoe UI Historic" w:eastAsia="Times New Roman" w:hAnsi="Segoe UI Historic" w:cs="Segoe UI Historic"/>
          <w:b/>
          <w:color w:val="050505"/>
          <w:sz w:val="23"/>
          <w:szCs w:val="23"/>
          <w:lang w:eastAsia="cs-CZ"/>
        </w:rPr>
        <w:t>9.05 hod.</w:t>
      </w:r>
      <w:r w:rsidRPr="00E16A68">
        <w:rPr>
          <w:rFonts w:ascii="Segoe UI Historic" w:eastAsia="Times New Roman" w:hAnsi="Segoe UI Historic" w:cs="Segoe UI Historic"/>
          <w:color w:val="050505"/>
          <w:sz w:val="23"/>
          <w:szCs w:val="23"/>
          <w:lang w:eastAsia="cs-CZ"/>
        </w:rPr>
        <w:t xml:space="preserve"> na autobusovém nádraží, p</w:t>
      </w:r>
      <w:r w:rsidRPr="00E16A68">
        <w:rPr>
          <w:rFonts w:ascii="Calibri" w:eastAsia="Times New Roman" w:hAnsi="Calibri" w:cs="Calibri"/>
          <w:color w:val="050505"/>
          <w:sz w:val="23"/>
          <w:szCs w:val="23"/>
          <w:lang w:eastAsia="cs-CZ"/>
        </w:rPr>
        <w:t>ř</w:t>
      </w:r>
      <w:r w:rsidRPr="00E16A68">
        <w:rPr>
          <w:rFonts w:ascii="Segoe UI Historic" w:eastAsia="Times New Roman" w:hAnsi="Segoe UI Historic" w:cs="Segoe UI Historic"/>
          <w:color w:val="050505"/>
          <w:sz w:val="23"/>
          <w:szCs w:val="23"/>
          <w:lang w:eastAsia="cs-CZ"/>
        </w:rPr>
        <w:t xml:space="preserve">íjezd autobusem v </w:t>
      </w:r>
      <w:r w:rsidRPr="00E16A68">
        <w:rPr>
          <w:rFonts w:ascii="Segoe UI Historic" w:eastAsia="Times New Roman" w:hAnsi="Segoe UI Historic" w:cs="Segoe UI Historic"/>
          <w:b/>
          <w:color w:val="050505"/>
          <w:sz w:val="23"/>
          <w:szCs w:val="23"/>
          <w:lang w:eastAsia="cs-CZ"/>
        </w:rPr>
        <w:t>15.25 hod</w:t>
      </w:r>
      <w:r w:rsidRPr="00E16A68">
        <w:rPr>
          <w:rFonts w:ascii="Segoe UI Historic" w:eastAsia="Times New Roman" w:hAnsi="Segoe UI Historic" w:cs="Segoe UI Historic"/>
          <w:color w:val="050505"/>
          <w:sz w:val="23"/>
          <w:szCs w:val="23"/>
          <w:lang w:eastAsia="cs-CZ"/>
        </w:rPr>
        <w:t>.</w:t>
      </w:r>
    </w:p>
    <w:p w14:paraId="2258C52E" w14:textId="77777777" w:rsidR="00E16A68" w:rsidRPr="00E16A68" w:rsidRDefault="00E16A68" w:rsidP="00E16A68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cs-CZ"/>
        </w:rPr>
      </w:pPr>
      <w:r w:rsidRPr="00E16A68">
        <w:rPr>
          <w:rFonts w:ascii="Segoe UI Historic" w:eastAsia="Times New Roman" w:hAnsi="Segoe UI Historic" w:cs="Segoe UI Historic"/>
          <w:color w:val="050505"/>
          <w:sz w:val="23"/>
          <w:szCs w:val="23"/>
          <w:lang w:eastAsia="cs-CZ"/>
        </w:rPr>
        <w:t>Celkem 6 km.</w:t>
      </w:r>
    </w:p>
    <w:p w14:paraId="429146DC" w14:textId="77777777" w:rsidR="00E16A68" w:rsidRDefault="00E16A68" w:rsidP="00E16A68">
      <w:pPr>
        <w:rPr>
          <w:b/>
          <w:sz w:val="28"/>
          <w:szCs w:val="28"/>
          <w:u w:val="single"/>
        </w:rPr>
      </w:pPr>
    </w:p>
    <w:p w14:paraId="5A5834E5" w14:textId="77777777" w:rsidR="003E0479" w:rsidRDefault="003E0479" w:rsidP="00E16A68">
      <w:pPr>
        <w:rPr>
          <w:b/>
          <w:sz w:val="28"/>
          <w:szCs w:val="28"/>
          <w:u w:val="single"/>
        </w:rPr>
      </w:pPr>
    </w:p>
    <w:p w14:paraId="04F22045" w14:textId="77777777" w:rsidR="008C1DE0" w:rsidRPr="00B429A8" w:rsidRDefault="008C1DE0" w:rsidP="008C1DE0">
      <w:pPr>
        <w:rPr>
          <w:rFonts w:ascii="Arial" w:hAnsi="Arial" w:cs="Arial"/>
          <w:sz w:val="24"/>
          <w:szCs w:val="24"/>
        </w:rPr>
      </w:pPr>
      <w:r w:rsidRPr="00B429A8">
        <w:rPr>
          <w:rFonts w:ascii="Arial" w:hAnsi="Arial" w:cs="Arial"/>
          <w:sz w:val="24"/>
          <w:szCs w:val="24"/>
        </w:rPr>
        <w:t>Ivana Konečná</w:t>
      </w:r>
    </w:p>
    <w:p w14:paraId="57CC99D5" w14:textId="77777777" w:rsidR="008C1DE0" w:rsidRDefault="008C1DE0" w:rsidP="008C1DE0">
      <w:pPr>
        <w:rPr>
          <w:rFonts w:ascii="Arial" w:hAnsi="Arial" w:cs="Arial"/>
          <w:noProof/>
          <w:sz w:val="24"/>
          <w:szCs w:val="24"/>
        </w:rPr>
      </w:pPr>
      <w:r w:rsidRPr="00B429A8">
        <w:rPr>
          <w:rFonts w:ascii="Arial" w:hAnsi="Arial" w:cs="Arial"/>
          <w:sz w:val="24"/>
          <w:szCs w:val="24"/>
        </w:rPr>
        <w:t>Akci finančně podporuje město Javorník.</w:t>
      </w:r>
      <w:r w:rsidR="00BE11DF" w:rsidRPr="00B429A8">
        <w:rPr>
          <w:rFonts w:ascii="Arial" w:hAnsi="Arial" w:cs="Arial"/>
          <w:noProof/>
          <w:sz w:val="24"/>
          <w:szCs w:val="24"/>
        </w:rPr>
        <w:t xml:space="preserve"> </w:t>
      </w:r>
    </w:p>
    <w:p w14:paraId="5F366502" w14:textId="77777777" w:rsidR="00E16A68" w:rsidRDefault="00E16A68" w:rsidP="008C1DE0">
      <w:pPr>
        <w:rPr>
          <w:rFonts w:ascii="Arial" w:hAnsi="Arial" w:cs="Arial"/>
          <w:noProof/>
          <w:sz w:val="24"/>
          <w:szCs w:val="24"/>
        </w:rPr>
      </w:pPr>
    </w:p>
    <w:p w14:paraId="44CDD565" w14:textId="77777777" w:rsidR="003E0479" w:rsidRPr="00B429A8" w:rsidRDefault="003E0479" w:rsidP="008C1DE0">
      <w:pPr>
        <w:rPr>
          <w:rFonts w:ascii="Arial" w:hAnsi="Arial" w:cs="Arial"/>
          <w:noProof/>
          <w:sz w:val="24"/>
          <w:szCs w:val="24"/>
        </w:rPr>
      </w:pPr>
    </w:p>
    <w:p w14:paraId="27804B1A" w14:textId="77777777" w:rsidR="006D37FF" w:rsidRDefault="00E16A68" w:rsidP="008C1DE0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C364DD3" wp14:editId="2521EE5F">
            <wp:simplePos x="0" y="0"/>
            <wp:positionH relativeFrom="column">
              <wp:posOffset>-635</wp:posOffset>
            </wp:positionH>
            <wp:positionV relativeFrom="paragraph">
              <wp:posOffset>0</wp:posOffset>
            </wp:positionV>
            <wp:extent cx="2373196" cy="3176818"/>
            <wp:effectExtent l="0" t="0" r="8255" b="5080"/>
            <wp:wrapTight wrapText="bothSides">
              <wp:wrapPolygon edited="0">
                <wp:start x="0" y="0"/>
                <wp:lineTo x="0" y="21505"/>
                <wp:lineTo x="21502" y="21505"/>
                <wp:lineTo x="21502" y="0"/>
                <wp:lineTo x="0" y="0"/>
              </wp:wrapPolygon>
            </wp:wrapTight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3196" cy="3176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085E54BD" wp14:editId="178CF68B">
            <wp:simplePos x="0" y="0"/>
            <wp:positionH relativeFrom="column">
              <wp:posOffset>2475865</wp:posOffset>
            </wp:positionH>
            <wp:positionV relativeFrom="paragraph">
              <wp:posOffset>0</wp:posOffset>
            </wp:positionV>
            <wp:extent cx="3230245" cy="3174365"/>
            <wp:effectExtent l="0" t="0" r="8255" b="6985"/>
            <wp:wrapTight wrapText="bothSides">
              <wp:wrapPolygon edited="0">
                <wp:start x="0" y="0"/>
                <wp:lineTo x="0" y="21518"/>
                <wp:lineTo x="21528" y="21518"/>
                <wp:lineTo x="21528" y="0"/>
                <wp:lineTo x="0" y="0"/>
              </wp:wrapPolygon>
            </wp:wrapTight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0245" cy="3174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FCDDBE4" w14:textId="77777777" w:rsidR="00BE11DF" w:rsidRDefault="00BE11DF" w:rsidP="008C1DE0">
      <w:pPr>
        <w:rPr>
          <w:rFonts w:cstheme="minorHAnsi"/>
          <w:sz w:val="24"/>
          <w:szCs w:val="24"/>
        </w:rPr>
      </w:pPr>
    </w:p>
    <w:p w14:paraId="1779A38E" w14:textId="77777777" w:rsidR="008C1DE0" w:rsidRDefault="008C1DE0" w:rsidP="008C1DE0">
      <w:pPr>
        <w:rPr>
          <w:rFonts w:cstheme="minorHAnsi"/>
          <w:sz w:val="24"/>
          <w:szCs w:val="24"/>
        </w:rPr>
      </w:pPr>
    </w:p>
    <w:p w14:paraId="30843D74" w14:textId="77777777" w:rsidR="008C1DE0" w:rsidRPr="008C1DE0" w:rsidRDefault="008C1DE0" w:rsidP="008C1DE0">
      <w:pPr>
        <w:rPr>
          <w:rFonts w:cstheme="minorHAnsi"/>
          <w:sz w:val="24"/>
          <w:szCs w:val="24"/>
        </w:rPr>
      </w:pPr>
    </w:p>
    <w:sectPr w:rsidR="008C1DE0" w:rsidRPr="008C1D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DE0"/>
    <w:rsid w:val="00010FDA"/>
    <w:rsid w:val="00044208"/>
    <w:rsid w:val="000A1418"/>
    <w:rsid w:val="00265DC5"/>
    <w:rsid w:val="0033332B"/>
    <w:rsid w:val="003D510E"/>
    <w:rsid w:val="003E0479"/>
    <w:rsid w:val="00440FCC"/>
    <w:rsid w:val="004F1A10"/>
    <w:rsid w:val="006542B4"/>
    <w:rsid w:val="006B1245"/>
    <w:rsid w:val="006C0234"/>
    <w:rsid w:val="006D37FF"/>
    <w:rsid w:val="008A6741"/>
    <w:rsid w:val="008C1DE0"/>
    <w:rsid w:val="008E31D5"/>
    <w:rsid w:val="00955519"/>
    <w:rsid w:val="00975D60"/>
    <w:rsid w:val="00A42683"/>
    <w:rsid w:val="00B429A8"/>
    <w:rsid w:val="00B92B03"/>
    <w:rsid w:val="00BD561E"/>
    <w:rsid w:val="00BE11DF"/>
    <w:rsid w:val="00E12E2E"/>
    <w:rsid w:val="00E16A68"/>
    <w:rsid w:val="00EA375B"/>
    <w:rsid w:val="00FA7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B034A"/>
  <w15:chartTrackingRefBased/>
  <w15:docId w15:val="{26F51ACC-5960-46D9-BD53-3850CA9A2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227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41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5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9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44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93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74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5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56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14302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8882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5254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94194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30296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78080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133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0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31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94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52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11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3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84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04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0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42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</dc:creator>
  <cp:keywords/>
  <dc:description/>
  <cp:lastModifiedBy>Michal Zajonc</cp:lastModifiedBy>
  <cp:revision>45</cp:revision>
  <dcterms:created xsi:type="dcterms:W3CDTF">2021-07-01T08:40:00Z</dcterms:created>
  <dcterms:modified xsi:type="dcterms:W3CDTF">2022-09-05T06:25:00Z</dcterms:modified>
</cp:coreProperties>
</file>